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F29" w:rsidRDefault="008E3F29"/>
    <w:p w:rsidR="00DE428C" w:rsidRDefault="00DE428C"/>
    <w:p w:rsidR="00DE428C" w:rsidRPr="00080960" w:rsidRDefault="00DE428C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A </w:t>
      </w:r>
      <w:r w:rsidR="00A23EE9">
        <w:rPr>
          <w:rFonts w:ascii="AvantGarde Bk BT" w:hAnsi="AvantGarde Bk BT" w:cs="Arial"/>
          <w:b/>
          <w:color w:val="000000"/>
          <w:sz w:val="22"/>
          <w:szCs w:val="22"/>
        </w:rPr>
        <w:t>Special M</w:t>
      </w:r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>eeting of the Board of Trustees was held</w:t>
      </w:r>
    </w:p>
    <w:p w:rsidR="00DE428C" w:rsidRPr="00080960" w:rsidRDefault="00DE428C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  <w:proofErr w:type="gramStart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>at</w:t>
      </w:r>
      <w:proofErr w:type="gramEnd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 </w:t>
      </w:r>
      <w:r w:rsidR="00D40357">
        <w:rPr>
          <w:rFonts w:ascii="AvantGarde Bk BT" w:hAnsi="AvantGarde Bk BT" w:cs="Arial"/>
          <w:b/>
          <w:color w:val="000000"/>
          <w:sz w:val="22"/>
          <w:szCs w:val="22"/>
        </w:rPr>
        <w:t>6:00</w:t>
      </w:r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 p.m. on </w:t>
      </w:r>
      <w:r w:rsidR="00D40357">
        <w:rPr>
          <w:rFonts w:ascii="AvantGarde Bk BT" w:hAnsi="AvantGarde Bk BT" w:cs="Arial"/>
          <w:b/>
          <w:color w:val="000000"/>
          <w:sz w:val="22"/>
          <w:szCs w:val="22"/>
        </w:rPr>
        <w:t>March 2</w:t>
      </w:r>
      <w:r w:rsidR="00A23EE9">
        <w:rPr>
          <w:rFonts w:ascii="AvantGarde Bk BT" w:hAnsi="AvantGarde Bk BT" w:cs="Arial"/>
          <w:b/>
          <w:color w:val="000000"/>
          <w:sz w:val="22"/>
          <w:szCs w:val="22"/>
        </w:rPr>
        <w:t>, 2017</w:t>
      </w:r>
    </w:p>
    <w:p w:rsidR="00DE428C" w:rsidRPr="00080960" w:rsidRDefault="00DE428C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  <w:proofErr w:type="gramStart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>in</w:t>
      </w:r>
      <w:proofErr w:type="gramEnd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 the Robert Michael </w:t>
      </w:r>
      <w:proofErr w:type="spellStart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>Sdao</w:t>
      </w:r>
      <w:proofErr w:type="spellEnd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 Memorial Board Room</w:t>
      </w:r>
    </w:p>
    <w:p w:rsidR="00DE428C" w:rsidRDefault="00DE428C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  <w:proofErr w:type="gramStart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>at</w:t>
      </w:r>
      <w:proofErr w:type="gramEnd"/>
      <w:r w:rsidRPr="00080960">
        <w:rPr>
          <w:rFonts w:ascii="AvantGarde Bk BT" w:hAnsi="AvantGarde Bk BT" w:cs="Arial"/>
          <w:b/>
          <w:color w:val="000000"/>
          <w:sz w:val="22"/>
          <w:szCs w:val="22"/>
        </w:rPr>
        <w:t xml:space="preserve"> Niagara County Community College</w:t>
      </w:r>
    </w:p>
    <w:p w:rsidR="00DE428C" w:rsidRDefault="00DE428C" w:rsidP="00DE428C">
      <w:pPr>
        <w:jc w:val="center"/>
        <w:rPr>
          <w:rFonts w:ascii="AvantGarde Bk BT" w:hAnsi="AvantGarde Bk BT" w:cs="Arial"/>
          <w:b/>
          <w:color w:val="000000"/>
          <w:sz w:val="22"/>
          <w:szCs w:val="22"/>
        </w:rPr>
      </w:pPr>
    </w:p>
    <w:p w:rsidR="00DE428C" w:rsidRPr="00080960" w:rsidRDefault="00DE428C" w:rsidP="00DE428C">
      <w:pPr>
        <w:jc w:val="center"/>
        <w:rPr>
          <w:rFonts w:ascii="AvantGarde Bk BT" w:hAnsi="AvantGarde Bk BT" w:cs="Arial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E428C" w:rsidTr="002F7F22">
        <w:trPr>
          <w:trHeight w:val="270"/>
        </w:trPr>
        <w:tc>
          <w:tcPr>
            <w:tcW w:w="9738" w:type="dxa"/>
            <w:hideMark/>
          </w:tcPr>
          <w:p w:rsidR="00DE428C" w:rsidRPr="0030060F" w:rsidRDefault="00DE428C" w:rsidP="002F7F22">
            <w:pPr>
              <w:pStyle w:val="Heading3"/>
              <w:rPr>
                <w:rFonts w:ascii="AvantGarde Bk BT" w:hAnsi="AvantGarde Bk BT"/>
                <w:sz w:val="22"/>
                <w:szCs w:val="22"/>
              </w:rPr>
            </w:pPr>
            <w:r w:rsidRPr="0030060F">
              <w:rPr>
                <w:rFonts w:ascii="AvantGarde Bk BT" w:hAnsi="AvantGarde Bk BT"/>
                <w:sz w:val="22"/>
                <w:szCs w:val="22"/>
              </w:rPr>
              <w:t>Board Members Present</w:t>
            </w:r>
          </w:p>
        </w:tc>
      </w:tr>
      <w:tr w:rsidR="00DE428C" w:rsidTr="002F7F22">
        <w:trPr>
          <w:trHeight w:val="1485"/>
        </w:trPr>
        <w:tc>
          <w:tcPr>
            <w:tcW w:w="9738" w:type="dxa"/>
          </w:tcPr>
          <w:p w:rsidR="00DE428C" w:rsidRPr="0030060F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Vincent Ginestre</w:t>
            </w:r>
            <w:r w:rsidRPr="0030060F">
              <w:rPr>
                <w:rFonts w:ascii="AvantGarde Bk BT" w:hAnsi="AvantGarde Bk BT" w:cs="Arial"/>
                <w:sz w:val="22"/>
                <w:szCs w:val="22"/>
              </w:rPr>
              <w:t xml:space="preserve">, Chairperson </w:t>
            </w:r>
          </w:p>
          <w:p w:rsidR="00DE428C" w:rsidRPr="0030060F" w:rsidRDefault="00DE428C" w:rsidP="002F7F22">
            <w:pPr>
              <w:ind w:left="360"/>
              <w:rPr>
                <w:rFonts w:ascii="AvantGarde Bk BT" w:hAnsi="AvantGarde Bk BT" w:cs="Arial"/>
                <w:b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William Ross, Vice Chairperson</w:t>
            </w:r>
          </w:p>
          <w:p w:rsidR="00777487" w:rsidRDefault="00777487" w:rsidP="00777487">
            <w:pPr>
              <w:ind w:firstLine="360"/>
              <w:rPr>
                <w:rFonts w:ascii="AvantGarde Bk BT" w:hAnsi="AvantGarde Bk BT" w:cs="Arial"/>
                <w:b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Ms</w:t>
            </w:r>
            <w:r w:rsidRPr="0030060F">
              <w:rPr>
                <w:rFonts w:ascii="AvantGarde Bk BT" w:hAnsi="AvantGarde Bk BT" w:cs="Arial"/>
                <w:sz w:val="22"/>
                <w:szCs w:val="22"/>
              </w:rPr>
              <w:t xml:space="preserve">. </w:t>
            </w:r>
            <w:r>
              <w:rPr>
                <w:rFonts w:ascii="AvantGarde Bk BT" w:hAnsi="AvantGarde Bk BT" w:cs="Arial"/>
                <w:sz w:val="22"/>
                <w:szCs w:val="22"/>
              </w:rPr>
              <w:t>Sheila Smith</w:t>
            </w:r>
            <w:r w:rsidRPr="0030060F">
              <w:rPr>
                <w:rFonts w:ascii="AvantGarde Bk BT" w:hAnsi="AvantGarde Bk BT" w:cs="Arial"/>
                <w:sz w:val="22"/>
                <w:szCs w:val="22"/>
              </w:rPr>
              <w:t>, Secretary</w:t>
            </w:r>
          </w:p>
          <w:p w:rsidR="00DE428C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Mr. Jason </w:t>
            </w:r>
            <w:proofErr w:type="spellStart"/>
            <w:r>
              <w:rPr>
                <w:rFonts w:ascii="AvantGarde Bk BT" w:hAnsi="AvantGarde Bk BT" w:cs="Arial"/>
                <w:sz w:val="22"/>
                <w:szCs w:val="22"/>
              </w:rPr>
              <w:t>Cafarella</w:t>
            </w:r>
            <w:proofErr w:type="spellEnd"/>
          </w:p>
          <w:p w:rsidR="00DE428C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Bradley Rowles</w:t>
            </w:r>
            <w:r w:rsidR="00737377">
              <w:rPr>
                <w:rFonts w:ascii="AvantGarde Bk BT" w:hAnsi="AvantGarde Bk BT" w:cs="Arial"/>
                <w:sz w:val="22"/>
                <w:szCs w:val="22"/>
              </w:rPr>
              <w:t xml:space="preserve"> </w:t>
            </w:r>
          </w:p>
          <w:p w:rsidR="00D40357" w:rsidRDefault="00D40357" w:rsidP="00D40357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Mr. Vincent </w:t>
            </w:r>
            <w:proofErr w:type="spellStart"/>
            <w:r>
              <w:rPr>
                <w:rFonts w:ascii="AvantGarde Bk BT" w:hAnsi="AvantGarde Bk BT" w:cs="Arial"/>
                <w:sz w:val="22"/>
                <w:szCs w:val="22"/>
              </w:rPr>
              <w:t>Sandonato</w:t>
            </w:r>
            <w:proofErr w:type="spellEnd"/>
          </w:p>
          <w:p w:rsidR="00002E8E" w:rsidRDefault="00002E8E" w:rsidP="00002E8E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Ms. Bonnie Sloma</w:t>
            </w:r>
          </w:p>
          <w:p w:rsidR="00002E8E" w:rsidRDefault="00002E8E" w:rsidP="00002E8E">
            <w:pPr>
              <w:ind w:left="360"/>
              <w:rPr>
                <w:rFonts w:ascii="AvantGarde Bk BT" w:hAnsi="AvantGarde Bk BT" w:cs="Arial"/>
                <w:b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James Ward</w:t>
            </w:r>
          </w:p>
          <w:p w:rsidR="00002E8E" w:rsidRDefault="00002E8E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777487" w:rsidRDefault="00777487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DE428C" w:rsidRDefault="00D40357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 w:rsidRPr="0030060F">
              <w:rPr>
                <w:rFonts w:ascii="AvantGarde Bk BT" w:hAnsi="AvantGarde Bk BT" w:cs="Arial"/>
                <w:sz w:val="22"/>
                <w:szCs w:val="22"/>
              </w:rPr>
              <w:t>Ms. Gina Virtuoso, Financial Secretary</w:t>
            </w:r>
            <w:r>
              <w:rPr>
                <w:rFonts w:ascii="AvantGarde Bk BT" w:hAnsi="AvantGarde Bk BT" w:cs="Arial"/>
                <w:sz w:val="22"/>
                <w:szCs w:val="22"/>
              </w:rPr>
              <w:t xml:space="preserve"> (via video conferencing)</w:t>
            </w:r>
          </w:p>
          <w:p w:rsidR="00D40357" w:rsidRPr="0030060F" w:rsidRDefault="00D40357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</w:p>
        </w:tc>
      </w:tr>
      <w:tr w:rsidR="00DE428C" w:rsidTr="002F7F22">
        <w:trPr>
          <w:trHeight w:val="562"/>
        </w:trPr>
        <w:tc>
          <w:tcPr>
            <w:tcW w:w="9738" w:type="dxa"/>
          </w:tcPr>
          <w:p w:rsidR="00DE428C" w:rsidRDefault="00DE428C" w:rsidP="002F7F22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</w:p>
          <w:p w:rsidR="00DE428C" w:rsidRDefault="00DE428C" w:rsidP="002F7F22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</w:p>
          <w:p w:rsidR="00DE428C" w:rsidRPr="00C047F7" w:rsidRDefault="00DE428C" w:rsidP="002F7F22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  <w:r w:rsidRPr="00C047F7">
              <w:rPr>
                <w:rFonts w:ascii="AvantGarde Bk BT" w:hAnsi="AvantGarde Bk BT" w:cs="Arial"/>
                <w:b/>
                <w:sz w:val="22"/>
                <w:szCs w:val="22"/>
              </w:rPr>
              <w:t>Administration Present</w:t>
            </w:r>
          </w:p>
          <w:p w:rsidR="00DE428C" w:rsidRPr="00C047F7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 w:rsidRPr="00C047F7">
              <w:rPr>
                <w:rFonts w:ascii="AvantGarde Bk BT" w:hAnsi="AvantGarde Bk BT" w:cs="Arial"/>
                <w:sz w:val="22"/>
                <w:szCs w:val="22"/>
              </w:rPr>
              <w:t>Dr. James P. Klyczek, President</w:t>
            </w:r>
          </w:p>
          <w:p w:rsidR="00D40357" w:rsidRDefault="00D40357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 xml:space="preserve">Dr. Luba </w:t>
            </w:r>
            <w:proofErr w:type="spellStart"/>
            <w:r>
              <w:rPr>
                <w:rFonts w:ascii="AvantGarde Bk BT" w:hAnsi="AvantGarde Bk BT" w:cs="Arial"/>
                <w:sz w:val="22"/>
                <w:szCs w:val="22"/>
              </w:rPr>
              <w:t>Chliwniak</w:t>
            </w:r>
            <w:proofErr w:type="spellEnd"/>
            <w:r>
              <w:rPr>
                <w:rFonts w:ascii="AvantGarde Bk BT" w:hAnsi="AvantGarde Bk BT" w:cs="Arial"/>
                <w:sz w:val="22"/>
                <w:szCs w:val="22"/>
              </w:rPr>
              <w:t>, Vice President of Academic Affairs</w:t>
            </w:r>
          </w:p>
          <w:p w:rsidR="00DE428C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Ms. Barbara DeSimone, Acting Director of Public Relations</w:t>
            </w:r>
          </w:p>
          <w:p w:rsidR="00D40357" w:rsidRDefault="00D40357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Michael Dombrowski, Vice President of Operations</w:t>
            </w:r>
          </w:p>
          <w:p w:rsidR="00516304" w:rsidRDefault="00516304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Ms. Julia Pitman, Vice President of Student Services</w:t>
            </w:r>
          </w:p>
          <w:p w:rsidR="00D40357" w:rsidRDefault="00D40357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Mr. Bill Schickling, Vice President of Finance and Information Technology</w:t>
            </w:r>
          </w:p>
          <w:p w:rsidR="00DE428C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 w:rsidRPr="00C047F7">
              <w:rPr>
                <w:rFonts w:ascii="AvantGarde Bk BT" w:hAnsi="AvantGarde Bk BT" w:cs="Arial"/>
                <w:sz w:val="22"/>
                <w:szCs w:val="22"/>
              </w:rPr>
              <w:t>Ms. Barbara Walck, Assistant to the President</w:t>
            </w:r>
          </w:p>
          <w:p w:rsidR="00002E8E" w:rsidRPr="00C047F7" w:rsidRDefault="00002E8E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</w:p>
          <w:p w:rsidR="00DE428C" w:rsidRPr="00C047F7" w:rsidRDefault="00DE428C" w:rsidP="002F7F22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</w:p>
          <w:p w:rsidR="00DE428C" w:rsidRPr="00C047F7" w:rsidRDefault="00DE428C" w:rsidP="002F7F22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  <w:r w:rsidRPr="00C047F7">
              <w:rPr>
                <w:rFonts w:ascii="AvantGarde Bk BT" w:hAnsi="AvantGarde Bk BT" w:cs="Arial"/>
                <w:b/>
                <w:sz w:val="22"/>
                <w:szCs w:val="22"/>
              </w:rPr>
              <w:t>Invited Guests Present</w:t>
            </w:r>
          </w:p>
          <w:p w:rsidR="00DE428C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 w:rsidRPr="00C047F7">
              <w:rPr>
                <w:rFonts w:ascii="AvantGarde Bk BT" w:hAnsi="AvantGarde Bk BT" w:cs="Arial"/>
                <w:sz w:val="22"/>
                <w:szCs w:val="22"/>
              </w:rPr>
              <w:t>Mr. Joseph Colosi, Faculty Union President</w:t>
            </w:r>
          </w:p>
          <w:p w:rsidR="00516304" w:rsidRPr="00C047F7" w:rsidRDefault="00516304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  <w:r>
              <w:rPr>
                <w:rFonts w:ascii="AvantGarde Bk BT" w:hAnsi="AvantGarde Bk BT" w:cs="Arial"/>
                <w:sz w:val="22"/>
                <w:szCs w:val="22"/>
              </w:rPr>
              <w:t>Ms. Lori Townsend, Faculty Senate President</w:t>
            </w:r>
          </w:p>
          <w:p w:rsidR="00DE428C" w:rsidRPr="0030060F" w:rsidRDefault="00DE428C" w:rsidP="002F7F22">
            <w:pPr>
              <w:ind w:left="360"/>
              <w:rPr>
                <w:rFonts w:ascii="AvantGarde Bk BT" w:hAnsi="AvantGarde Bk BT" w:cs="Arial"/>
                <w:sz w:val="22"/>
                <w:szCs w:val="22"/>
              </w:rPr>
            </w:pPr>
          </w:p>
        </w:tc>
      </w:tr>
      <w:tr w:rsidR="00DE428C" w:rsidTr="002F7F22">
        <w:trPr>
          <w:trHeight w:val="279"/>
        </w:trPr>
        <w:tc>
          <w:tcPr>
            <w:tcW w:w="9738" w:type="dxa"/>
          </w:tcPr>
          <w:p w:rsidR="00DE428C" w:rsidRPr="0030060F" w:rsidRDefault="00DE428C" w:rsidP="002F7F22">
            <w:pPr>
              <w:rPr>
                <w:rFonts w:ascii="AvantGarde Bk BT" w:hAnsi="AvantGarde Bk BT" w:cs="Arial"/>
                <w:b/>
                <w:sz w:val="22"/>
                <w:szCs w:val="22"/>
              </w:rPr>
            </w:pPr>
          </w:p>
        </w:tc>
      </w:tr>
    </w:tbl>
    <w:p w:rsidR="00002E8E" w:rsidRDefault="00002E8E" w:rsidP="00DE428C">
      <w:pPr>
        <w:rPr>
          <w:rFonts w:ascii="AvantGarde Bk BT" w:hAnsi="AvantGarde Bk BT" w:cs="Arial"/>
          <w:sz w:val="22"/>
          <w:szCs w:val="22"/>
        </w:rPr>
      </w:pPr>
    </w:p>
    <w:p w:rsidR="00DE428C" w:rsidRDefault="00DE428C" w:rsidP="00DE428C">
      <w:pPr>
        <w:rPr>
          <w:rFonts w:ascii="AvantGarde Bk BT" w:hAnsi="AvantGarde Bk BT" w:cs="Arial"/>
          <w:sz w:val="22"/>
          <w:szCs w:val="22"/>
        </w:rPr>
      </w:pPr>
      <w:r>
        <w:rPr>
          <w:rFonts w:ascii="AvantGarde Bk BT" w:hAnsi="AvantGarde Bk BT" w:cs="Arial"/>
          <w:sz w:val="22"/>
          <w:szCs w:val="22"/>
        </w:rPr>
        <w:t xml:space="preserve">Chairperson Ginestre called the meeting to order at </w:t>
      </w:r>
      <w:r w:rsidR="00516304">
        <w:rPr>
          <w:rFonts w:ascii="AvantGarde Bk BT" w:hAnsi="AvantGarde Bk BT" w:cs="Arial"/>
          <w:sz w:val="22"/>
          <w:szCs w:val="22"/>
        </w:rPr>
        <w:t>6:00</w:t>
      </w:r>
      <w:r>
        <w:rPr>
          <w:rFonts w:ascii="AvantGarde Bk BT" w:hAnsi="AvantGarde Bk BT" w:cs="Arial"/>
          <w:sz w:val="22"/>
          <w:szCs w:val="22"/>
        </w:rPr>
        <w:t xml:space="preserve"> p.m.</w:t>
      </w:r>
    </w:p>
    <w:p w:rsidR="00002E8E" w:rsidRDefault="00002E8E" w:rsidP="00DE428C">
      <w:pPr>
        <w:rPr>
          <w:rFonts w:ascii="AvantGarde Bk BT" w:hAnsi="AvantGarde Bk BT" w:cs="Arial"/>
          <w:sz w:val="22"/>
          <w:szCs w:val="22"/>
        </w:rPr>
      </w:pPr>
    </w:p>
    <w:p w:rsidR="00DE428C" w:rsidRDefault="00DE428C" w:rsidP="00DE428C">
      <w:pPr>
        <w:rPr>
          <w:rFonts w:ascii="AvantGarde Bk BT" w:eastAsia="Calibri" w:hAnsi="AvantGarde Bk BT"/>
          <w:sz w:val="22"/>
          <w:szCs w:val="22"/>
        </w:rPr>
      </w:pPr>
      <w:r w:rsidRPr="005418BF">
        <w:rPr>
          <w:rFonts w:ascii="AvantGarde Bk BT" w:eastAsia="Calibri" w:hAnsi="AvantGarde Bk BT"/>
          <w:sz w:val="22"/>
          <w:szCs w:val="22"/>
        </w:rPr>
        <w:t xml:space="preserve">It was moved by Trustee </w:t>
      </w:r>
      <w:proofErr w:type="spellStart"/>
      <w:r w:rsidR="00926A6A">
        <w:rPr>
          <w:rFonts w:ascii="AvantGarde Bk BT" w:eastAsia="Calibri" w:hAnsi="AvantGarde Bk BT"/>
          <w:sz w:val="22"/>
          <w:szCs w:val="22"/>
        </w:rPr>
        <w:t>Cafarella</w:t>
      </w:r>
      <w:proofErr w:type="spellEnd"/>
      <w:r>
        <w:rPr>
          <w:rFonts w:ascii="AvantGarde Bk BT" w:eastAsia="Calibri" w:hAnsi="AvantGarde Bk BT"/>
          <w:sz w:val="22"/>
          <w:szCs w:val="22"/>
        </w:rPr>
        <w:t xml:space="preserve"> </w:t>
      </w:r>
      <w:r w:rsidRPr="005418BF">
        <w:rPr>
          <w:rFonts w:ascii="AvantGarde Bk BT" w:eastAsia="Calibri" w:hAnsi="AvantGarde Bk BT"/>
          <w:sz w:val="22"/>
          <w:szCs w:val="22"/>
        </w:rPr>
        <w:t xml:space="preserve">and seconded by Trustee </w:t>
      </w:r>
      <w:r w:rsidR="0062122F">
        <w:rPr>
          <w:rFonts w:ascii="AvantGarde Bk BT" w:eastAsia="Calibri" w:hAnsi="AvantGarde Bk BT"/>
          <w:sz w:val="22"/>
          <w:szCs w:val="22"/>
        </w:rPr>
        <w:t>Ro</w:t>
      </w:r>
      <w:r w:rsidR="00926A6A">
        <w:rPr>
          <w:rFonts w:ascii="AvantGarde Bk BT" w:eastAsia="Calibri" w:hAnsi="AvantGarde Bk BT"/>
          <w:sz w:val="22"/>
          <w:szCs w:val="22"/>
        </w:rPr>
        <w:t>ss</w:t>
      </w:r>
      <w:r>
        <w:rPr>
          <w:rFonts w:ascii="AvantGarde Bk BT" w:eastAsia="Calibri" w:hAnsi="AvantGarde Bk BT"/>
          <w:sz w:val="22"/>
          <w:szCs w:val="22"/>
        </w:rPr>
        <w:t xml:space="preserve"> </w:t>
      </w:r>
      <w:r w:rsidRPr="005418BF">
        <w:rPr>
          <w:rFonts w:ascii="AvantGarde Bk BT" w:eastAsia="Calibri" w:hAnsi="AvantGarde Bk BT"/>
          <w:sz w:val="22"/>
          <w:szCs w:val="22"/>
        </w:rPr>
        <w:t>that the Board meet in executive session under the provisions of Section 105 of Article 7 of the Public Officers Law to</w:t>
      </w:r>
      <w:r w:rsidR="00737377">
        <w:rPr>
          <w:rFonts w:ascii="AvantGarde Bk BT" w:eastAsia="Calibri" w:hAnsi="AvantGarde Bk BT"/>
          <w:sz w:val="22"/>
          <w:szCs w:val="22"/>
        </w:rPr>
        <w:t xml:space="preserve"> </w:t>
      </w:r>
      <w:r w:rsidR="00737377">
        <w:rPr>
          <w:rFonts w:ascii="AvantGarde Bk BT" w:eastAsia="Calibri" w:hAnsi="AvantGarde Bk BT"/>
        </w:rPr>
        <w:t>discuss proposed, pending, or current litigation</w:t>
      </w:r>
      <w:r w:rsidR="00336A79">
        <w:rPr>
          <w:rFonts w:ascii="AvantGarde Bk BT" w:eastAsia="Calibri" w:hAnsi="AvantGarde Bk BT"/>
        </w:rPr>
        <w:t xml:space="preserve"> and personnel matters</w:t>
      </w:r>
      <w:r w:rsidRPr="005418BF">
        <w:rPr>
          <w:rFonts w:ascii="AvantGarde Bk BT" w:eastAsia="Calibri" w:hAnsi="AvantGarde Bk BT"/>
          <w:sz w:val="22"/>
          <w:szCs w:val="22"/>
        </w:rPr>
        <w:t>.  Motion carried unanimously.</w:t>
      </w:r>
      <w:r>
        <w:rPr>
          <w:rFonts w:ascii="AvantGarde Bk BT" w:eastAsia="Calibri" w:hAnsi="AvantGarde Bk BT"/>
          <w:sz w:val="22"/>
          <w:szCs w:val="22"/>
        </w:rPr>
        <w:t xml:space="preserve">  </w:t>
      </w:r>
    </w:p>
    <w:p w:rsidR="00DE428C" w:rsidRDefault="00DE428C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F81CED" w:rsidRDefault="00F81CED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F81CED" w:rsidRDefault="00F81CED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DE428C" w:rsidRDefault="00DE428C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It was moved by Trustee </w:t>
      </w:r>
      <w:r w:rsidR="00C51439">
        <w:rPr>
          <w:rFonts w:ascii="AvantGarde Bk BT" w:eastAsia="Calibri" w:hAnsi="AvantGarde Bk BT"/>
          <w:sz w:val="22"/>
          <w:szCs w:val="22"/>
        </w:rPr>
        <w:t>Ward</w:t>
      </w:r>
      <w:r>
        <w:rPr>
          <w:rFonts w:ascii="AvantGarde Bk BT" w:eastAsia="Calibri" w:hAnsi="AvantGarde Bk BT"/>
          <w:sz w:val="22"/>
          <w:szCs w:val="22"/>
        </w:rPr>
        <w:t xml:space="preserve"> and seconded by Trustee Rowles that the Board come out of executive session at </w:t>
      </w:r>
      <w:r w:rsidR="00F81CED">
        <w:rPr>
          <w:rFonts w:ascii="AvantGarde Bk BT" w:eastAsia="Calibri" w:hAnsi="AvantGarde Bk BT"/>
          <w:sz w:val="22"/>
          <w:szCs w:val="22"/>
        </w:rPr>
        <w:t>8:15</w:t>
      </w:r>
      <w:r>
        <w:rPr>
          <w:rFonts w:ascii="AvantGarde Bk BT" w:eastAsia="Calibri" w:hAnsi="AvantGarde Bk BT"/>
          <w:sz w:val="22"/>
          <w:szCs w:val="22"/>
        </w:rPr>
        <w:t xml:space="preserve"> p.m.  Motion carried unanimously.</w:t>
      </w:r>
    </w:p>
    <w:p w:rsidR="0062122F" w:rsidRDefault="0062122F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F81CED" w:rsidRDefault="00F81CED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It was moved by Trustee </w:t>
      </w:r>
      <w:proofErr w:type="spellStart"/>
      <w:r>
        <w:rPr>
          <w:rFonts w:ascii="AvantGarde Bk BT" w:eastAsia="Calibri" w:hAnsi="AvantGarde Bk BT"/>
          <w:sz w:val="22"/>
          <w:szCs w:val="22"/>
        </w:rPr>
        <w:t>Cafarella</w:t>
      </w:r>
      <w:proofErr w:type="spellEnd"/>
      <w:r>
        <w:rPr>
          <w:rFonts w:ascii="AvantGarde Bk BT" w:eastAsia="Calibri" w:hAnsi="AvantGarde Bk BT"/>
          <w:sz w:val="22"/>
          <w:szCs w:val="22"/>
        </w:rPr>
        <w:t xml:space="preserve"> </w:t>
      </w:r>
      <w:r w:rsidR="001636A6">
        <w:rPr>
          <w:rFonts w:ascii="AvantGarde Bk BT" w:eastAsia="Calibri" w:hAnsi="AvantGarde Bk BT"/>
          <w:sz w:val="22"/>
          <w:szCs w:val="22"/>
        </w:rPr>
        <w:t xml:space="preserve">and seconded by Trustee Ross </w:t>
      </w:r>
      <w:r>
        <w:rPr>
          <w:rFonts w:ascii="AvantGarde Bk BT" w:eastAsia="Calibri" w:hAnsi="AvantGarde Bk BT"/>
          <w:sz w:val="22"/>
          <w:szCs w:val="22"/>
        </w:rPr>
        <w:t xml:space="preserve">that the board replace their legal counsel of Bond, </w:t>
      </w:r>
      <w:proofErr w:type="spellStart"/>
      <w:r>
        <w:rPr>
          <w:rFonts w:ascii="AvantGarde Bk BT" w:eastAsia="Calibri" w:hAnsi="AvantGarde Bk BT"/>
          <w:sz w:val="22"/>
          <w:szCs w:val="22"/>
        </w:rPr>
        <w:t>Schoeneck</w:t>
      </w:r>
      <w:proofErr w:type="spellEnd"/>
      <w:r>
        <w:rPr>
          <w:rFonts w:ascii="AvantGarde Bk BT" w:eastAsia="Calibri" w:hAnsi="AvantGarde Bk BT"/>
          <w:sz w:val="22"/>
          <w:szCs w:val="22"/>
        </w:rPr>
        <w:t xml:space="preserve"> and King with Attorney John G. Powers from </w:t>
      </w:r>
      <w:r w:rsidR="001636A6">
        <w:rPr>
          <w:rFonts w:ascii="AvantGarde Bk BT" w:eastAsia="Calibri" w:hAnsi="AvantGarde Bk BT"/>
          <w:sz w:val="22"/>
          <w:szCs w:val="22"/>
        </w:rPr>
        <w:t xml:space="preserve">Hancock </w:t>
      </w:r>
      <w:proofErr w:type="spellStart"/>
      <w:r w:rsidR="001636A6">
        <w:rPr>
          <w:rFonts w:ascii="AvantGarde Bk BT" w:eastAsia="Calibri" w:hAnsi="AvantGarde Bk BT"/>
          <w:sz w:val="22"/>
          <w:szCs w:val="22"/>
        </w:rPr>
        <w:t>Estabrook</w:t>
      </w:r>
      <w:proofErr w:type="spellEnd"/>
      <w:r w:rsidR="001636A6">
        <w:rPr>
          <w:rFonts w:ascii="AvantGarde Bk BT" w:eastAsia="Calibri" w:hAnsi="AvantGarde Bk BT"/>
          <w:sz w:val="22"/>
          <w:szCs w:val="22"/>
        </w:rPr>
        <w:t xml:space="preserve">, LLP law firm.  Motion carried unanimously.  </w:t>
      </w:r>
    </w:p>
    <w:p w:rsidR="00F81CED" w:rsidRDefault="00F81CED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B42617" w:rsidRDefault="001636A6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It was moved by Trustee Sloma and seconded by Trustee Virtuoso that the board place President James P. Klyczek on administrative leave. </w:t>
      </w:r>
      <w:r w:rsidR="00B42617">
        <w:rPr>
          <w:rFonts w:ascii="AvantGarde Bk BT" w:eastAsia="Calibri" w:hAnsi="AvantGarde Bk BT"/>
          <w:sz w:val="22"/>
          <w:szCs w:val="22"/>
        </w:rPr>
        <w:t xml:space="preserve">  </w:t>
      </w:r>
      <w:r w:rsidR="00E90D3B">
        <w:rPr>
          <w:rFonts w:ascii="AvantGarde Bk BT" w:eastAsia="Calibri" w:hAnsi="AvantGarde Bk BT"/>
          <w:sz w:val="22"/>
          <w:szCs w:val="22"/>
        </w:rPr>
        <w:t xml:space="preserve">Chairperson Ginestre called for a roll call vote:  A </w:t>
      </w:r>
      <w:r w:rsidR="00012469">
        <w:rPr>
          <w:rFonts w:ascii="AvantGarde Bk BT" w:eastAsia="Calibri" w:hAnsi="AvantGarde Bk BT"/>
          <w:sz w:val="22"/>
          <w:szCs w:val="22"/>
        </w:rPr>
        <w:t>roll call vote was taken as follows: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Trustee Ross </w:t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  <w:t>no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Trustee Sloma</w:t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  <w:t>yes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Trustee Rowles</w:t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  <w:t>no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Trustee Ward</w:t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  <w:t>no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Trustee </w:t>
      </w:r>
      <w:proofErr w:type="spellStart"/>
      <w:r>
        <w:rPr>
          <w:rFonts w:ascii="AvantGarde Bk BT" w:eastAsia="Calibri" w:hAnsi="AvantGarde Bk BT"/>
          <w:sz w:val="22"/>
          <w:szCs w:val="22"/>
        </w:rPr>
        <w:t>Sandonato</w:t>
      </w:r>
      <w:proofErr w:type="spellEnd"/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  <w:t>no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Trustee </w:t>
      </w:r>
      <w:proofErr w:type="spellStart"/>
      <w:r>
        <w:rPr>
          <w:rFonts w:ascii="AvantGarde Bk BT" w:eastAsia="Calibri" w:hAnsi="AvantGarde Bk BT"/>
          <w:sz w:val="22"/>
          <w:szCs w:val="22"/>
        </w:rPr>
        <w:t>Cafarella</w:t>
      </w:r>
      <w:proofErr w:type="spellEnd"/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  <w:t>yes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Trustee Smith</w:t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  <w:t>yes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Trustee Virtuoso</w:t>
      </w:r>
      <w:r>
        <w:rPr>
          <w:rFonts w:ascii="AvantGarde Bk BT" w:eastAsia="Calibri" w:hAnsi="AvantGarde Bk BT"/>
          <w:sz w:val="22"/>
          <w:szCs w:val="22"/>
        </w:rPr>
        <w:tab/>
      </w:r>
      <w:r>
        <w:rPr>
          <w:rFonts w:ascii="AvantGarde Bk BT" w:eastAsia="Calibri" w:hAnsi="AvantGarde Bk BT"/>
          <w:sz w:val="22"/>
          <w:szCs w:val="22"/>
        </w:rPr>
        <w:tab/>
        <w:t>yes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>Chairperson Ginestre</w:t>
      </w:r>
      <w:r>
        <w:rPr>
          <w:rFonts w:ascii="AvantGarde Bk BT" w:eastAsia="Calibri" w:hAnsi="AvantGarde Bk BT"/>
          <w:sz w:val="22"/>
          <w:szCs w:val="22"/>
        </w:rPr>
        <w:tab/>
        <w:t>no</w:t>
      </w: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012469" w:rsidRDefault="00012469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Vote </w:t>
      </w:r>
      <w:r w:rsidR="00E90D3B">
        <w:rPr>
          <w:rFonts w:ascii="AvantGarde Bk BT" w:eastAsia="Calibri" w:hAnsi="AvantGarde Bk BT"/>
          <w:sz w:val="22"/>
          <w:szCs w:val="22"/>
        </w:rPr>
        <w:t xml:space="preserve">four (4) yes and </w:t>
      </w:r>
      <w:r>
        <w:rPr>
          <w:rFonts w:ascii="AvantGarde Bk BT" w:eastAsia="Calibri" w:hAnsi="AvantGarde Bk BT"/>
          <w:sz w:val="22"/>
          <w:szCs w:val="22"/>
        </w:rPr>
        <w:t xml:space="preserve">five (5) no.  Motion </w:t>
      </w:r>
      <w:r w:rsidR="00E90D3B">
        <w:rPr>
          <w:rFonts w:ascii="AvantGarde Bk BT" w:eastAsia="Calibri" w:hAnsi="AvantGarde Bk BT"/>
          <w:sz w:val="22"/>
          <w:szCs w:val="22"/>
        </w:rPr>
        <w:t>failed</w:t>
      </w:r>
      <w:r>
        <w:rPr>
          <w:rFonts w:ascii="AvantGarde Bk BT" w:eastAsia="Calibri" w:hAnsi="AvantGarde Bk BT"/>
          <w:sz w:val="22"/>
          <w:szCs w:val="22"/>
        </w:rPr>
        <w:t>.</w:t>
      </w:r>
    </w:p>
    <w:p w:rsidR="00B42617" w:rsidRDefault="00B42617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B42617" w:rsidRDefault="00B42617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62122F" w:rsidRDefault="0062122F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  <w:r>
        <w:rPr>
          <w:rFonts w:ascii="AvantGarde Bk BT" w:eastAsia="Calibri" w:hAnsi="AvantGarde Bk BT"/>
          <w:sz w:val="22"/>
          <w:szCs w:val="22"/>
        </w:rPr>
        <w:t xml:space="preserve">It was moved by Trustee </w:t>
      </w:r>
      <w:proofErr w:type="spellStart"/>
      <w:r w:rsidR="00012469">
        <w:rPr>
          <w:rFonts w:ascii="AvantGarde Bk BT" w:eastAsia="Calibri" w:hAnsi="AvantGarde Bk BT"/>
          <w:sz w:val="22"/>
          <w:szCs w:val="22"/>
        </w:rPr>
        <w:t>Cafarella</w:t>
      </w:r>
      <w:proofErr w:type="spellEnd"/>
      <w:r w:rsidR="00C1608C">
        <w:rPr>
          <w:rFonts w:ascii="AvantGarde Bk BT" w:eastAsia="Calibri" w:hAnsi="AvantGarde Bk BT"/>
          <w:sz w:val="22"/>
          <w:szCs w:val="22"/>
        </w:rPr>
        <w:t xml:space="preserve"> and seconded by Trustee Sloma to adjourn at </w:t>
      </w:r>
      <w:r w:rsidR="00012469">
        <w:rPr>
          <w:rFonts w:ascii="AvantGarde Bk BT" w:eastAsia="Calibri" w:hAnsi="AvantGarde Bk BT"/>
          <w:sz w:val="22"/>
          <w:szCs w:val="22"/>
        </w:rPr>
        <w:t>8:20</w:t>
      </w:r>
      <w:r w:rsidR="00C1608C">
        <w:rPr>
          <w:rFonts w:ascii="AvantGarde Bk BT" w:eastAsia="Calibri" w:hAnsi="AvantGarde Bk BT"/>
          <w:sz w:val="22"/>
          <w:szCs w:val="22"/>
        </w:rPr>
        <w:t xml:space="preserve"> p.m.  Motion carried unanimously.</w:t>
      </w:r>
    </w:p>
    <w:p w:rsidR="00C1608C" w:rsidRDefault="00C1608C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C1608C" w:rsidRDefault="00C1608C" w:rsidP="00DE428C">
      <w:pPr>
        <w:widowControl/>
        <w:autoSpaceDE/>
        <w:adjustRightInd/>
        <w:rPr>
          <w:rFonts w:ascii="AvantGarde Bk BT" w:eastAsia="Calibri" w:hAnsi="AvantGarde Bk BT"/>
          <w:sz w:val="22"/>
          <w:szCs w:val="22"/>
        </w:rPr>
      </w:pPr>
    </w:p>
    <w:p w:rsidR="00C1608C" w:rsidRDefault="00C1608C" w:rsidP="00DE428C">
      <w:pPr>
        <w:rPr>
          <w:rFonts w:ascii="AvantGarde Bk BT" w:hAnsi="AvantGarde Bk BT" w:cs="Arial"/>
          <w:color w:val="000000"/>
          <w:sz w:val="22"/>
          <w:szCs w:val="22"/>
        </w:rPr>
      </w:pPr>
      <w:r>
        <w:rPr>
          <w:rFonts w:ascii="AvantGarde Bk BT" w:hAnsi="AvantGarde Bk BT" w:cs="Arial"/>
          <w:color w:val="000000"/>
          <w:sz w:val="22"/>
          <w:szCs w:val="22"/>
        </w:rPr>
        <w:t>Sheila Smith</w:t>
      </w:r>
    </w:p>
    <w:p w:rsidR="00C1608C" w:rsidRDefault="00C1608C" w:rsidP="00DE428C">
      <w:pPr>
        <w:rPr>
          <w:rFonts w:ascii="AvantGarde Bk BT" w:hAnsi="AvantGarde Bk BT" w:cs="Arial"/>
          <w:color w:val="000000"/>
          <w:sz w:val="22"/>
          <w:szCs w:val="22"/>
        </w:rPr>
      </w:pPr>
      <w:r>
        <w:rPr>
          <w:rFonts w:ascii="AvantGarde Bk BT" w:hAnsi="AvantGarde Bk BT" w:cs="Arial"/>
          <w:color w:val="000000"/>
          <w:sz w:val="22"/>
          <w:szCs w:val="22"/>
        </w:rPr>
        <w:t>Secretary</w:t>
      </w:r>
    </w:p>
    <w:p w:rsidR="00DE428C" w:rsidRDefault="00DE428C"/>
    <w:p w:rsidR="00DE428C" w:rsidRDefault="00DE428C"/>
    <w:p w:rsidR="003B706E" w:rsidRDefault="003B706E" w:rsidP="00BF0949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DE428C" w:rsidRDefault="00DE428C"/>
    <w:p w:rsidR="00DE428C" w:rsidRDefault="00DE428C"/>
    <w:p w:rsidR="00DE428C" w:rsidRDefault="00DE428C"/>
    <w:p w:rsidR="00DE428C" w:rsidRDefault="00DE428C"/>
    <w:p w:rsidR="00DE428C" w:rsidRDefault="00DE428C"/>
    <w:sectPr w:rsidR="00DE428C" w:rsidSect="00BF0949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B85" w:rsidRDefault="00E64B85" w:rsidP="00BF0949">
      <w:r>
        <w:separator/>
      </w:r>
    </w:p>
  </w:endnote>
  <w:endnote w:type="continuationSeparator" w:id="0">
    <w:p w:rsidR="00E64B85" w:rsidRDefault="00E64B85" w:rsidP="00BF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B85" w:rsidRDefault="00E64B85" w:rsidP="00BF0949">
      <w:r>
        <w:separator/>
      </w:r>
    </w:p>
  </w:footnote>
  <w:footnote w:type="continuationSeparator" w:id="0">
    <w:p w:rsidR="00E64B85" w:rsidRDefault="00E64B85" w:rsidP="00BF0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949" w:rsidRPr="00BF0949" w:rsidRDefault="00BF0949" w:rsidP="00BF0949">
    <w:pPr>
      <w:pStyle w:val="Header"/>
      <w:ind w:right="90"/>
      <w:jc w:val="right"/>
      <w:rPr>
        <w:rFonts w:ascii="Arial" w:hAnsi="Arial" w:cs="Arial"/>
        <w:sz w:val="16"/>
        <w:szCs w:val="16"/>
      </w:rPr>
    </w:pPr>
    <w:r>
      <w:tab/>
    </w:r>
    <w:r w:rsidRPr="00BF0949">
      <w:rPr>
        <w:rFonts w:ascii="Arial" w:hAnsi="Arial" w:cs="Arial"/>
        <w:sz w:val="16"/>
        <w:szCs w:val="16"/>
      </w:rPr>
      <w:t>Special Board of Trustees Meeting</w:t>
    </w:r>
  </w:p>
  <w:p w:rsidR="00BF0949" w:rsidRPr="00BF0949" w:rsidRDefault="00F81CED" w:rsidP="00BF0949">
    <w:pPr>
      <w:pStyle w:val="Header"/>
      <w:ind w:right="9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March 2</w:t>
    </w:r>
    <w:r w:rsidR="00BF0949">
      <w:rPr>
        <w:rFonts w:ascii="Arial" w:hAnsi="Arial" w:cs="Arial"/>
        <w:sz w:val="16"/>
        <w:szCs w:val="16"/>
      </w:rPr>
      <w:t>, 2017</w:t>
    </w:r>
  </w:p>
  <w:p w:rsidR="00BF0949" w:rsidRPr="00BF0949" w:rsidRDefault="00BF0949" w:rsidP="00BF0949">
    <w:pPr>
      <w:pStyle w:val="Header"/>
      <w:ind w:right="90"/>
      <w:jc w:val="right"/>
      <w:rPr>
        <w:rFonts w:ascii="Arial" w:hAnsi="Arial" w:cs="Arial"/>
        <w:sz w:val="16"/>
        <w:szCs w:val="16"/>
      </w:rPr>
    </w:pPr>
    <w:r w:rsidRPr="00BF0949">
      <w:rPr>
        <w:rFonts w:ascii="Arial" w:hAnsi="Arial" w:cs="Arial"/>
        <w:sz w:val="16"/>
        <w:szCs w:val="16"/>
      </w:rPr>
      <w:t xml:space="preserve">Page </w:t>
    </w:r>
    <w:r w:rsidRPr="00BF0949">
      <w:rPr>
        <w:rStyle w:val="PageNumber"/>
        <w:rFonts w:ascii="Arial" w:hAnsi="Arial" w:cs="Arial"/>
        <w:sz w:val="16"/>
        <w:szCs w:val="16"/>
      </w:rPr>
      <w:fldChar w:fldCharType="begin"/>
    </w:r>
    <w:r w:rsidRPr="00BF094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BF0949">
      <w:rPr>
        <w:rStyle w:val="PageNumber"/>
        <w:rFonts w:ascii="Arial" w:hAnsi="Arial" w:cs="Arial"/>
        <w:sz w:val="16"/>
        <w:szCs w:val="16"/>
      </w:rPr>
      <w:fldChar w:fldCharType="separate"/>
    </w:r>
    <w:r w:rsidR="00F42FBF">
      <w:rPr>
        <w:rStyle w:val="PageNumber"/>
        <w:rFonts w:ascii="Arial" w:hAnsi="Arial" w:cs="Arial"/>
        <w:noProof/>
        <w:sz w:val="16"/>
        <w:szCs w:val="16"/>
      </w:rPr>
      <w:t>2</w:t>
    </w:r>
    <w:r w:rsidRPr="00BF0949">
      <w:rPr>
        <w:rStyle w:val="PageNumber"/>
        <w:rFonts w:ascii="Arial" w:hAnsi="Arial" w:cs="Arial"/>
        <w:sz w:val="16"/>
        <w:szCs w:val="16"/>
      </w:rPr>
      <w:fldChar w:fldCharType="end"/>
    </w:r>
  </w:p>
  <w:p w:rsidR="00BF0949" w:rsidRDefault="00BF0949" w:rsidP="00BF0949">
    <w:pPr>
      <w:pStyle w:val="Header"/>
      <w:tabs>
        <w:tab w:val="clear" w:pos="4680"/>
        <w:tab w:val="clear" w:pos="9360"/>
        <w:tab w:val="left" w:pos="687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F93371"/>
    <w:multiLevelType w:val="hybridMultilevel"/>
    <w:tmpl w:val="602606E2"/>
    <w:lvl w:ilvl="0" w:tplc="CD2CC96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8C"/>
    <w:rsid w:val="00002E8E"/>
    <w:rsid w:val="00012469"/>
    <w:rsid w:val="001636A6"/>
    <w:rsid w:val="00280124"/>
    <w:rsid w:val="00336A79"/>
    <w:rsid w:val="00356952"/>
    <w:rsid w:val="003B706E"/>
    <w:rsid w:val="004606A1"/>
    <w:rsid w:val="00516304"/>
    <w:rsid w:val="0062122F"/>
    <w:rsid w:val="00735AF5"/>
    <w:rsid w:val="00737377"/>
    <w:rsid w:val="00777487"/>
    <w:rsid w:val="0080470B"/>
    <w:rsid w:val="008E3F29"/>
    <w:rsid w:val="00926A6A"/>
    <w:rsid w:val="00A23EE9"/>
    <w:rsid w:val="00B42617"/>
    <w:rsid w:val="00BD4433"/>
    <w:rsid w:val="00BF0949"/>
    <w:rsid w:val="00C1608C"/>
    <w:rsid w:val="00C51439"/>
    <w:rsid w:val="00D40357"/>
    <w:rsid w:val="00DE428C"/>
    <w:rsid w:val="00E64B85"/>
    <w:rsid w:val="00E90D3B"/>
    <w:rsid w:val="00EB2331"/>
    <w:rsid w:val="00F42FBF"/>
    <w:rsid w:val="00F8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FC3FD6-2A2A-4BB1-A51F-EB349EAC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28C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428C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428C"/>
    <w:rPr>
      <w:rFonts w:ascii="Arial" w:eastAsia="Times New Roman" w:hAnsi="Arial" w:cs="Arial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BF09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0949"/>
    <w:rPr>
      <w:rFonts w:ascii="Courier" w:eastAsia="Times New Roman" w:hAnsi="Courier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09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0949"/>
    <w:rPr>
      <w:rFonts w:ascii="Courier" w:eastAsia="Times New Roman" w:hAnsi="Courier" w:cs="Times New Roman"/>
      <w:sz w:val="24"/>
      <w:szCs w:val="24"/>
    </w:rPr>
  </w:style>
  <w:style w:type="character" w:styleId="PageNumber">
    <w:name w:val="page number"/>
    <w:basedOn w:val="DefaultParagraphFont"/>
    <w:rsid w:val="00BF0949"/>
  </w:style>
  <w:style w:type="paragraph" w:styleId="BalloonText">
    <w:name w:val="Balloon Text"/>
    <w:basedOn w:val="Normal"/>
    <w:link w:val="BalloonTextChar"/>
    <w:uiPriority w:val="99"/>
    <w:semiHidden/>
    <w:unhideWhenUsed/>
    <w:rsid w:val="008047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70B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81C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81CED"/>
    <w:pPr>
      <w:widowControl/>
      <w:autoSpaceDE/>
      <w:autoSpaceDN/>
      <w:adjustRightInd/>
    </w:pPr>
    <w:rPr>
      <w:rFonts w:ascii="Times New Roman" w:eastAsiaTheme="minorHAnsi" w:hAnsi="Times New Roman"/>
    </w:rPr>
  </w:style>
  <w:style w:type="paragraph" w:customStyle="1" w:styleId="Default">
    <w:name w:val="Default"/>
    <w:basedOn w:val="Normal"/>
    <w:rsid w:val="00012469"/>
    <w:pPr>
      <w:widowControl/>
      <w:adjustRightInd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1A72-8B5D-4C79-A968-F8194098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Walck</dc:creator>
  <cp:keywords/>
  <dc:description/>
  <cp:lastModifiedBy>Barbara Walck</cp:lastModifiedBy>
  <cp:revision>17</cp:revision>
  <cp:lastPrinted>2017-02-23T20:56:00Z</cp:lastPrinted>
  <dcterms:created xsi:type="dcterms:W3CDTF">2017-03-03T15:36:00Z</dcterms:created>
  <dcterms:modified xsi:type="dcterms:W3CDTF">2017-03-03T19:06:00Z</dcterms:modified>
</cp:coreProperties>
</file>